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62" w:firstLineChars="200"/>
        <w:jc w:val="center"/>
        <w:rPr>
          <w:rFonts w:hint="eastAsia" w:asciiTheme="minorEastAsia" w:hAnsiTheme="minorEastAsia"/>
          <w:b/>
          <w:sz w:val="28"/>
          <w:szCs w:val="28"/>
        </w:rPr>
      </w:pPr>
      <w:bookmarkStart w:id="1" w:name="_GoBack"/>
      <w:bookmarkEnd w:id="1"/>
      <w:bookmarkStart w:id="0" w:name="OLE_LINK1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南阳技师学院车辆工程系教材开发项目</w:t>
      </w:r>
      <w:r>
        <w:rPr>
          <w:rFonts w:hint="eastAsia" w:asciiTheme="minorEastAsia" w:hAnsiTheme="minorEastAsia"/>
          <w:b/>
          <w:sz w:val="28"/>
          <w:szCs w:val="28"/>
        </w:rPr>
        <w:t>成交公告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一、项目基本情况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right="0" w:rightChars="0" w:firstLine="42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inorEastAsia" w:hAnsiTheme="minorEastAsia"/>
        </w:rPr>
        <w:t>1、项目编号：</w:t>
      </w:r>
      <w:r>
        <w:rPr>
          <w:rFonts w:hint="eastAsia" w:asciiTheme="minorEastAsia" w:hAnsiTheme="minorEastAsia"/>
          <w:lang w:val="en-US" w:eastAsia="zh-CN"/>
        </w:rPr>
        <w:t>NYJS2022-0003-CL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</w:rPr>
        <w:t>2、采购项目名称：</w:t>
      </w:r>
      <w:r>
        <w:rPr>
          <w:rFonts w:hint="eastAsia" w:asciiTheme="minorEastAsia" w:hAnsiTheme="minorEastAsia"/>
          <w:lang w:val="en-US" w:eastAsia="zh-CN"/>
        </w:rPr>
        <w:t>南阳技师学院车辆工程系实训教材开发项目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3、采购方式：竞争性磋商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4、采购公告发布日期：202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年0</w:t>
      </w:r>
      <w:r>
        <w:rPr>
          <w:rFonts w:hint="eastAsia" w:asciiTheme="minorEastAsia" w:hAnsiTheme="minorEastAsia"/>
          <w:lang w:val="en-US" w:eastAsia="zh-CN"/>
        </w:rPr>
        <w:t>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09</w:t>
      </w:r>
      <w:r>
        <w:rPr>
          <w:rFonts w:hint="eastAsia" w:asciiTheme="minorEastAsia" w:hAnsiTheme="minorEastAsia"/>
        </w:rPr>
        <w:t xml:space="preserve">日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5、评审日期：202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09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20</w:t>
      </w:r>
      <w:r>
        <w:rPr>
          <w:rFonts w:hint="eastAsia" w:asciiTheme="minorEastAsia" w:hAnsiTheme="minorEastAsia"/>
        </w:rPr>
        <w:t>日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二、成交情况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89"/>
        <w:gridCol w:w="1291"/>
        <w:gridCol w:w="1755"/>
        <w:gridCol w:w="1490"/>
        <w:gridCol w:w="1313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包号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采购内容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供应商名称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地址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中标金额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南阳技师学院车辆工程系实训教材开发项目</w:t>
            </w:r>
            <w:r>
              <w:rPr>
                <w:rFonts w:hint="eastAsia" w:asciiTheme="minorEastAsia" w:hAnsiTheme="minorEastAsia"/>
                <w:szCs w:val="21"/>
              </w:rPr>
              <w:t>（具体详见招标文件）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="Verdana" w:hAnsi="Verdana" w:cs="Verdana"/>
                <w:color w:val="333333"/>
                <w:szCs w:val="21"/>
              </w:rPr>
              <w:t>南阳志联软件有限公司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南阳市宛城区独山大道与药都路交叉口东南角鑫苑名座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11楼南区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159500.00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服务范围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完成时间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南阳技师学院车辆工程系实训教材开发项目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</w:rPr>
              <w:t>南阳技师学院车辆工程系实训教材开发项目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详见磋商文件第三章“采购内容及要求”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20日历天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达到国家验收标准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三、评审专家名单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孔琳、杜传平、马朝、高德甫、顾鹏展（</w:t>
      </w:r>
      <w:r>
        <w:rPr>
          <w:rFonts w:hint="eastAsia" w:asciiTheme="minorEastAsia" w:hAnsiTheme="minorEastAsia"/>
        </w:rPr>
        <w:t xml:space="preserve">采购人代表） 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 xml:space="preserve">代理服务收费标准及金额 </w:t>
      </w:r>
    </w:p>
    <w:p>
      <w:pPr>
        <w:spacing w:line="360" w:lineRule="auto"/>
        <w:ind w:firstLine="420" w:firstLineChars="20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本项目无代理，无需收取代理费用。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五、成交公告发布的媒介及成交公告期限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本次成交公告在《</w:t>
      </w:r>
      <w:r>
        <w:rPr>
          <w:rFonts w:hint="eastAsia" w:asciiTheme="minorEastAsia" w:hAnsiTheme="minorEastAsia"/>
          <w:lang w:val="en-US" w:eastAsia="zh-CN"/>
        </w:rPr>
        <w:t>南阳技师学院</w:t>
      </w:r>
      <w:r>
        <w:rPr>
          <w:rFonts w:hint="eastAsia" w:asciiTheme="minorEastAsia" w:hAnsiTheme="minorEastAsia"/>
        </w:rPr>
        <w:t>》上发布。成交公告期限为1个工作日。202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年0</w:t>
      </w:r>
      <w:r>
        <w:rPr>
          <w:rFonts w:hint="eastAsia" w:asciiTheme="minorEastAsia" w:hAnsiTheme="minorEastAsia"/>
          <w:lang w:val="en-US" w:eastAsia="zh-CN"/>
        </w:rPr>
        <w:t>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21</w:t>
      </w:r>
      <w:r>
        <w:rPr>
          <w:rFonts w:hint="eastAsia" w:asciiTheme="minorEastAsia" w:hAnsiTheme="minorEastAsia"/>
        </w:rPr>
        <w:t>日 至 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09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22</w:t>
      </w:r>
      <w:r>
        <w:rPr>
          <w:rFonts w:hint="eastAsia" w:asciiTheme="minorEastAsia" w:hAnsiTheme="minorEastAsia"/>
        </w:rPr>
        <w:t xml:space="preserve">日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六、其他补充事宜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各有关当事人对成交结果有异议的，可以在公告发布之日起七个工作日内，以书面形式同时向采购人和代理机构提出质疑，质疑书应包括：1.质疑人的名称、地址、联系人及联系方式；2.质疑项目的名称、编号；3.具体、明确的质疑事项和与质疑事项相关的请求；4.事实依据；5.必要的法律依据；6.提出质疑的日期；7.经法定代表人或者被授权委托人签字或盖章，并加盖公章。以质疑书接收日期作为受理时间，逾期提交的质疑书将不予受理。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七、凡对本次公告内容提出询问，请按以下方式联系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1.采购人信息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 xml:space="preserve">采购人：南阳技师学院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 xml:space="preserve">地址：南阳市北京大道南端（1666号）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 xml:space="preserve">联系人：唐老师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联系方式：13837738581</w:t>
      </w: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jc w:val="center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 xml:space="preserve">                                                </w:t>
      </w:r>
      <w:r>
        <w:rPr>
          <w:rFonts w:hint="eastAsia" w:asciiTheme="minorEastAsia" w:hAnsiTheme="minorEastAsia"/>
        </w:rPr>
        <w:t>发布人:</w:t>
      </w:r>
      <w:r>
        <w:rPr>
          <w:rFonts w:hint="eastAsia" w:ascii="宋体" w:hAnsi="宋体" w:cs="宋体"/>
          <w:lang w:eastAsia="zh-CN"/>
        </w:rPr>
        <w:t>南阳技师学院</w:t>
      </w:r>
    </w:p>
    <w:p>
      <w:pPr>
        <w:jc w:val="right"/>
        <w:rPr>
          <w:rFonts w:hint="eastAsia" w:asciiTheme="minorEastAsia" w:hAnsiTheme="minorEastAsia"/>
        </w:rPr>
      </w:pPr>
    </w:p>
    <w:p>
      <w:pPr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发布时间：202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21</w:t>
      </w:r>
      <w:r>
        <w:rPr>
          <w:rFonts w:hint="eastAsia" w:asciiTheme="minorEastAsia" w:hAnsiTheme="minorEastAsia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719DF"/>
    <w:multiLevelType w:val="singleLevel"/>
    <w:tmpl w:val="5B3719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MDFkM2M3Y2NmNDJiNmYyY2NmYzJjZmMyMjBlY2EifQ=="/>
  </w:docVars>
  <w:rsids>
    <w:rsidRoot w:val="004D4E37"/>
    <w:rsid w:val="000654B8"/>
    <w:rsid w:val="001C1BDF"/>
    <w:rsid w:val="002B4501"/>
    <w:rsid w:val="002C565B"/>
    <w:rsid w:val="00332C02"/>
    <w:rsid w:val="004C684E"/>
    <w:rsid w:val="004D4E37"/>
    <w:rsid w:val="006B05D6"/>
    <w:rsid w:val="00787C05"/>
    <w:rsid w:val="007E2935"/>
    <w:rsid w:val="0090064A"/>
    <w:rsid w:val="009B67DD"/>
    <w:rsid w:val="00A506CB"/>
    <w:rsid w:val="00AC1405"/>
    <w:rsid w:val="00C91239"/>
    <w:rsid w:val="00CB1C93"/>
    <w:rsid w:val="00CC78C3"/>
    <w:rsid w:val="00D90964"/>
    <w:rsid w:val="0927094F"/>
    <w:rsid w:val="092D4337"/>
    <w:rsid w:val="11E12E63"/>
    <w:rsid w:val="13A61680"/>
    <w:rsid w:val="189D57C1"/>
    <w:rsid w:val="1A071790"/>
    <w:rsid w:val="1D5A18CE"/>
    <w:rsid w:val="23C02971"/>
    <w:rsid w:val="24A45D04"/>
    <w:rsid w:val="25B74350"/>
    <w:rsid w:val="291B7203"/>
    <w:rsid w:val="2B220AC1"/>
    <w:rsid w:val="2B2377CD"/>
    <w:rsid w:val="38E27F4D"/>
    <w:rsid w:val="39EB2941"/>
    <w:rsid w:val="46C27697"/>
    <w:rsid w:val="482D238D"/>
    <w:rsid w:val="4AE63C29"/>
    <w:rsid w:val="50222745"/>
    <w:rsid w:val="508B4E3B"/>
    <w:rsid w:val="52922CF7"/>
    <w:rsid w:val="58427A06"/>
    <w:rsid w:val="59A52A0F"/>
    <w:rsid w:val="5D9A1295"/>
    <w:rsid w:val="61F1256F"/>
    <w:rsid w:val="63CD0C31"/>
    <w:rsid w:val="6A5C22DC"/>
    <w:rsid w:val="70286DF8"/>
    <w:rsid w:val="71E3731D"/>
    <w:rsid w:val="725F7BBE"/>
    <w:rsid w:val="75D71EAE"/>
    <w:rsid w:val="7D8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widowControl w:val="0"/>
      <w:spacing w:beforeLines="50" w:afterLines="50" w:line="500" w:lineRule="exact"/>
      <w:ind w:left="420" w:hanging="420"/>
      <w:jc w:val="both"/>
      <w:outlineLvl w:val="3"/>
    </w:pPr>
    <w:rPr>
      <w:rFonts w:ascii="Cambria" w:hAnsi="Cambria" w:eastAsia="等线" w:cs="宋体"/>
      <w:b/>
      <w:bCs/>
      <w:kern w:val="0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ind w:firstLine="480" w:firstLineChars="200"/>
    </w:pPr>
    <w:rPr>
      <w:lang w:val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444444"/>
      <w:sz w:val="21"/>
      <w:szCs w:val="21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444444"/>
      <w:sz w:val="21"/>
      <w:szCs w:val="21"/>
      <w:u w:val="non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over16"/>
    <w:basedOn w:val="8"/>
    <w:qFormat/>
    <w:uiPriority w:val="0"/>
  </w:style>
  <w:style w:type="character" w:customStyle="1" w:styleId="15">
    <w:name w:val="hover17"/>
    <w:basedOn w:val="8"/>
    <w:qFormat/>
    <w:uiPriority w:val="0"/>
  </w:style>
  <w:style w:type="paragraph" w:customStyle="1" w:styleId="16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773</Characters>
  <Lines>50</Lines>
  <Paragraphs>60</Paragraphs>
  <TotalTime>1</TotalTime>
  <ScaleCrop>false</ScaleCrop>
  <LinksUpToDate>false</LinksUpToDate>
  <CharactersWithSpaces>834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2020-09-16T01:21:00Z</dcterms:created>
  <dc:creator>PC</dc:creator>
  <cp:lastModifiedBy>Administrator</cp:lastModifiedBy>
  <cp:lastPrinted>2022-08-02T02:45:00Z</cp:lastPrinted>
  <dcterms:modified xsi:type="dcterms:W3CDTF">2022-09-21T08:16:07Z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30C177FFD93A4C45859D7DED7A8BF287</vt:lpwstr>
  </property>
</Properties>
</file>